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A" w:rsidRPr="00E004FB" w:rsidRDefault="008C0AE1" w:rsidP="00037C9A">
      <w:pPr>
        <w:pStyle w:val="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037C9A" w:rsidRPr="00BF32F5">
        <w:rPr>
          <w:rFonts w:ascii="Times New Roman" w:hAnsi="Times New Roman"/>
          <w:b/>
          <w:sz w:val="28"/>
          <w:szCs w:val="28"/>
          <w:lang w:val="uz-Cyrl-UZ"/>
        </w:rPr>
        <w:t xml:space="preserve">-sinflar uchun </w:t>
      </w:r>
      <w:proofErr w:type="spellStart"/>
      <w:r w:rsidR="00037C9A" w:rsidRPr="00E004FB">
        <w:rPr>
          <w:rFonts w:ascii="Times New Roman" w:hAnsi="Times New Roman"/>
          <w:b/>
          <w:sz w:val="28"/>
          <w:szCs w:val="28"/>
          <w:lang w:val="en-US"/>
        </w:rPr>
        <w:t>nemis</w:t>
      </w:r>
      <w:proofErr w:type="spellEnd"/>
      <w:r w:rsidR="00037C9A" w:rsidRPr="00BF32F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gramStart"/>
      <w:r w:rsidR="00037C9A" w:rsidRPr="00BF32F5">
        <w:rPr>
          <w:rFonts w:ascii="Times New Roman" w:hAnsi="Times New Roman"/>
          <w:b/>
          <w:sz w:val="28"/>
          <w:szCs w:val="28"/>
          <w:lang w:val="uz-Cyrl-UZ"/>
        </w:rPr>
        <w:t>tili  fanidan</w:t>
      </w:r>
      <w:proofErr w:type="gramEnd"/>
      <w:r w:rsidR="00037C9A" w:rsidRPr="00BF32F5">
        <w:rPr>
          <w:rFonts w:ascii="Times New Roman" w:hAnsi="Times New Roman"/>
          <w:b/>
          <w:sz w:val="28"/>
          <w:szCs w:val="28"/>
          <w:lang w:val="uz-Cyrl-UZ"/>
        </w:rPr>
        <w:t xml:space="preserve">  yillik mavzuiy rejalashtirish  (</w:t>
      </w:r>
      <w:r w:rsidR="00037C9A" w:rsidRPr="00E004FB">
        <w:rPr>
          <w:rFonts w:ascii="Times New Roman" w:hAnsi="Times New Roman"/>
          <w:b/>
          <w:sz w:val="28"/>
          <w:szCs w:val="28"/>
          <w:lang w:val="en-US"/>
        </w:rPr>
        <w:t xml:space="preserve">102 </w:t>
      </w:r>
      <w:r w:rsidR="00037C9A" w:rsidRPr="00BF32F5"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37C9A" w:rsidRDefault="00037C9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60"/>
        <w:gridCol w:w="1258"/>
        <w:gridCol w:w="1041"/>
      </w:tblGrid>
      <w:tr w:rsidR="00037C9A" w:rsidRPr="008352F0" w:rsidTr="00150ED5">
        <w:trPr>
          <w:trHeight w:val="6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CE7162" w:rsidP="008352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№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tabs>
                <w:tab w:val="center" w:pos="32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Themen        </w:t>
            </w:r>
          </w:p>
          <w:p w:rsidR="00037C9A" w:rsidRPr="008352F0" w:rsidRDefault="00037C9A" w:rsidP="008352F0">
            <w:pPr>
              <w:tabs>
                <w:tab w:val="center" w:pos="32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I. Viertel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150ED5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Stunden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150ED5" w:rsidP="008352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Datum</w:t>
            </w:r>
          </w:p>
        </w:tc>
      </w:tr>
      <w:tr w:rsidR="00037C9A" w:rsidRPr="008352F0" w:rsidTr="00150ED5">
        <w:trPr>
          <w:trHeight w:val="2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8C0AE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Usbekistan liegt im Herzen von Zentralasien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8C0AE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Staatssymbol</w:t>
            </w: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Republik Usbekistan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8C0AE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Taschkent ist die Hauptstadt  Usbekistans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8C0AE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Feste und Feiertage in Usbekistan</w:t>
            </w:r>
            <w:r w:rsidR="00037C9A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8C0AE1" w:rsidP="00930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historische </w:t>
            </w:r>
            <w:r w:rsidR="0093073E" w:rsidRPr="009307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Städte</w:t>
            </w:r>
            <w:r w:rsidRPr="009307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Buchara, Samarkand und </w:t>
            </w:r>
            <w:proofErr w:type="spellStart"/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Chiva</w:t>
            </w:r>
            <w:proofErr w:type="spellEnd"/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Berühmte</w:t>
            </w:r>
            <w:r w:rsidR="008C0AE1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Personen der Republik von Usbekistan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8C0AE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 in Usbekistan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7C9A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8C0AE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Ökologie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9A" w:rsidRPr="008352F0" w:rsidRDefault="00037C9A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A" w:rsidRPr="008352F0" w:rsidRDefault="00037C9A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77FF4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4" w:rsidRPr="008352F0" w:rsidRDefault="00277FF4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F4" w:rsidRPr="008352F0" w:rsidRDefault="00277FF4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4" w:rsidRPr="008352F0" w:rsidRDefault="00277FF4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F4" w:rsidRPr="008352F0" w:rsidRDefault="00277FF4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Einführung in die Spezialität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Erfolg mit der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Mein Traumberuf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de-DE"/>
              </w:rPr>
              <w:t>A</w:t>
            </w:r>
            <w:r w:rsidRPr="008352F0">
              <w:rPr>
                <w:rFonts w:ascii="Times New Roman" w:hAnsi="Times New Roman" w:cs="Times New Roman"/>
                <w:color w:val="231F20"/>
                <w:sz w:val="28"/>
                <w:szCs w:val="28"/>
                <w:lang w:val="de-DE"/>
              </w:rPr>
              <w:t>uf einem guten Weg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0A6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0A6C8E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Etikettsregel</w:t>
            </w:r>
            <w:proofErr w:type="spellEnd"/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auf dem Arbeitsplatz</w:t>
            </w: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Qual bei der Berufswahl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Richtiger Beruf ist Reichtum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Glück in der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51E14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</w:t>
            </w:r>
            <w:r w:rsidR="00490250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Wann? Wie? Wo?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r w:rsidR="008352F0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Leistungsfähigkeit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Zehn zeitsparende Vorschlage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 Tagesplanung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Finde deinen Kompass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KA-2 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851E14">
        <w:trPr>
          <w:trHeight w:val="359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II. Viertel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Stunden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Datum</w:t>
            </w:r>
          </w:p>
        </w:tc>
      </w:tr>
      <w:tr w:rsidR="00F9556D" w:rsidRPr="008352F0" w:rsidTr="00F9556D">
        <w:trPr>
          <w:trHeight w:val="3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Übung</w:t>
            </w:r>
            <w:r w:rsidR="00490250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macht den Meister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Morgenstunde hat Gold im Munde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Ausbildung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49025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</w:t>
            </w:r>
            <w:r w:rsidR="00490250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de-DE"/>
              </w:rPr>
              <w:t>Vorteile, Nachteile und Gefahr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Lerngewohnheit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Typen des Lernens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F9556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Lehrstil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Grundlagen des E-</w:t>
            </w:r>
            <w:proofErr w:type="spellStart"/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learnings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EF37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Spracherwerb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EF37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EF37C9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KA-3</w:t>
            </w: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Motivation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eastAsia="Malgun Gothic" w:hAnsi="Times New Roman" w:cs="Times New Roman"/>
                <w:sz w:val="28"/>
                <w:szCs w:val="28"/>
                <w:lang w:val="de-DE"/>
              </w:rPr>
              <w:t>Wir lernen Fremdsprachen mit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</w:t>
            </w:r>
            <w:r w:rsidR="006D7881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Zusammenarbeit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</w:t>
            </w: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ir sind oft zusammen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Sportmannschaften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KA-4 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BE6628"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III. Viertel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Stunden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Datum</w:t>
            </w:r>
          </w:p>
        </w:tc>
      </w:tr>
      <w:tr w:rsidR="00F9556D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Sport versammelt Freunde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Der fleißige Teilnehmer der Gruppe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Erfolg haben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Studieren mit anderen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Teamarbeit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EF37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9556D" w:rsidRPr="008352F0" w:rsidTr="00EF37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</w:t>
            </w:r>
            <w:r w:rsidR="006D7881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6D" w:rsidRPr="008352F0" w:rsidRDefault="00F9556D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8352F0" w:rsidRDefault="00F9556D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KA-5 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EF37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</w:t>
            </w:r>
            <w:proofErr w:type="gramStart"/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internationale</w:t>
            </w:r>
            <w:proofErr w:type="gramEnd"/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Beziehungen von Usbekistan.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internationale Beziehungen von Deutschland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Deutsch-usbekische Beziehungen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UNO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internationale Organisationen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nichtstaatliche und nichtkommerzielle Organisationen in Usbekistan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</w:t>
            </w:r>
            <w:r w:rsidR="006D7881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Formelle und informelle Texte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Vermeidung von Fehlern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Wann und wie man Formulare ausfüllt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rPr>
          <w:trHeight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Erfahrungen sammeln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Das Ausfüllen von Bewerbungsformularen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Bewerbungsverfahren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F37C9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</w:t>
            </w:r>
            <w:r w:rsidR="006D7881"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C9" w:rsidRPr="008352F0" w:rsidRDefault="00EF37C9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C9" w:rsidRPr="008352F0" w:rsidRDefault="00EF37C9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Überwachung der Fähigkeitsentwicklung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Entwicklung der Kompetenz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Die Sachkenntnisse und die Qualität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Wissen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IV. Viertel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Stunden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Datum</w:t>
            </w:r>
          </w:p>
        </w:tc>
      </w:tr>
      <w:tr w:rsidR="006D7881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Persönliche Profile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Sprachkenntnis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Wege des Deutschlernens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Fachkenntnis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352F0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0" w:rsidRPr="008352F0" w:rsidRDefault="008352F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0" w:rsidRPr="008352F0" w:rsidRDefault="008352F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0" w:rsidRPr="008352F0" w:rsidRDefault="008352F0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0" w:rsidRPr="008352F0" w:rsidRDefault="008352F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352F0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0" w:rsidRPr="008352F0" w:rsidRDefault="008352F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0" w:rsidRPr="008352F0" w:rsidRDefault="008352F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 Arbeit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0" w:rsidRPr="008352F0" w:rsidRDefault="008352F0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0" w:rsidRPr="008352F0" w:rsidRDefault="008352F0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6D788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Literatur Usbekistans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Literatur Deutschlands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Literatur von Osterreich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Literatur der Schweiz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Marchen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Gedicht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Jugendliche und Medien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8352F0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07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Medien gestern und heute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93073E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07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Bücher in unserem Leben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93073E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073E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Computer im Alltag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93073E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07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Internet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93073E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307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Jugend und Fernsehen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93073E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073E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Zeitung und Zeitschrift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93073E" w:rsidRDefault="0093073E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073E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Vorteile und Nachteile des Handys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0F31E9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KA-8.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0F31E9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150E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0F31E9" w:rsidP="00835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D7881" w:rsidRPr="008352F0" w:rsidTr="008127B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1" w:rsidRPr="008352F0" w:rsidRDefault="006D7881" w:rsidP="00835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2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Gesamt: 102 Stunden</w:t>
            </w:r>
          </w:p>
        </w:tc>
      </w:tr>
    </w:tbl>
    <w:p w:rsidR="00037C9A" w:rsidRPr="00037C9A" w:rsidRDefault="00037C9A" w:rsidP="00165E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7C9A" w:rsidRPr="00037C9A" w:rsidSect="009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9A"/>
    <w:rsid w:val="00037C9A"/>
    <w:rsid w:val="000A6C8E"/>
    <w:rsid w:val="000D3868"/>
    <w:rsid w:val="000F31E9"/>
    <w:rsid w:val="00150ED5"/>
    <w:rsid w:val="00165EF5"/>
    <w:rsid w:val="00180888"/>
    <w:rsid w:val="002302BF"/>
    <w:rsid w:val="00277FF4"/>
    <w:rsid w:val="002E6512"/>
    <w:rsid w:val="00490250"/>
    <w:rsid w:val="006D7881"/>
    <w:rsid w:val="008352F0"/>
    <w:rsid w:val="00851E14"/>
    <w:rsid w:val="008C0AE1"/>
    <w:rsid w:val="0093073E"/>
    <w:rsid w:val="00935A05"/>
    <w:rsid w:val="00962A5D"/>
    <w:rsid w:val="00B12F16"/>
    <w:rsid w:val="00CE7162"/>
    <w:rsid w:val="00EF37C9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37C9A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</w:rPr>
  </w:style>
  <w:style w:type="table" w:styleId="a3">
    <w:name w:val="Table Grid"/>
    <w:basedOn w:val="a1"/>
    <w:uiPriority w:val="59"/>
    <w:rsid w:val="0003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37C9A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</w:rPr>
  </w:style>
  <w:style w:type="table" w:styleId="a3">
    <w:name w:val="Table Grid"/>
    <w:basedOn w:val="a1"/>
    <w:uiPriority w:val="59"/>
    <w:rsid w:val="0003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ELYOR</dc:creator>
  <cp:lastModifiedBy>Мухаммаджон</cp:lastModifiedBy>
  <cp:revision>3</cp:revision>
  <cp:lastPrinted>2016-11-16T06:10:00Z</cp:lastPrinted>
  <dcterms:created xsi:type="dcterms:W3CDTF">2017-08-17T07:41:00Z</dcterms:created>
  <dcterms:modified xsi:type="dcterms:W3CDTF">2017-08-18T09:44:00Z</dcterms:modified>
</cp:coreProperties>
</file>