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42" w:rsidRDefault="00B91542" w:rsidP="00B915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КАЛЕНДАРНОЕ ПЛАНИРОВАНИЕ ПО РУССКОМУ ЯЗЫКУ </w:t>
      </w:r>
    </w:p>
    <w:p w:rsidR="00B91542" w:rsidRDefault="00B91542" w:rsidP="00B915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КЛАССАХ С УЗБЕКСКИМ И ДРУГИМИ ЯЗЫКАМИ ОБУЧЕНИЯ</w:t>
      </w:r>
    </w:p>
    <w:p w:rsidR="00B91542" w:rsidRPr="003A130F" w:rsidRDefault="00B91542" w:rsidP="00B915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2017-2018</w:t>
      </w:r>
      <w:r w:rsidRPr="00CB281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75BA3" w:rsidRPr="00075BA3" w:rsidRDefault="00B91542" w:rsidP="00075BA3">
      <w:pPr>
        <w:tabs>
          <w:tab w:val="left" w:pos="397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1B47">
        <w:rPr>
          <w:rFonts w:ascii="Times New Roman" w:hAnsi="Times New Roman"/>
          <w:b/>
          <w:sz w:val="24"/>
          <w:szCs w:val="24"/>
        </w:rPr>
        <w:t xml:space="preserve">(всего – 68 </w:t>
      </w:r>
      <w:r>
        <w:rPr>
          <w:rFonts w:ascii="Times New Roman" w:hAnsi="Times New Roman"/>
          <w:b/>
          <w:sz w:val="24"/>
          <w:szCs w:val="24"/>
        </w:rPr>
        <w:t>ч</w:t>
      </w:r>
      <w:r w:rsidRPr="00C31B47">
        <w:rPr>
          <w:rFonts w:ascii="Times New Roman" w:hAnsi="Times New Roman"/>
          <w:b/>
          <w:sz w:val="24"/>
          <w:szCs w:val="24"/>
        </w:rPr>
        <w:t>., в неделю 2 раза)</w:t>
      </w:r>
      <w:r w:rsidR="00075BA3" w:rsidRPr="00075B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450A3" w:rsidRDefault="00337BC8" w:rsidP="00337BC8">
      <w:pPr>
        <w:tabs>
          <w:tab w:val="left" w:pos="397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8</w:t>
      </w:r>
      <w:proofErr w:type="gramEnd"/>
      <w:r w:rsidR="00075BA3" w:rsidRPr="00A507D3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698"/>
        <w:gridCol w:w="807"/>
        <w:gridCol w:w="1377"/>
        <w:gridCol w:w="1339"/>
      </w:tblGrid>
      <w:tr w:rsidR="00337BC8" w:rsidRPr="00540F79" w:rsidTr="00E12682">
        <w:tc>
          <w:tcPr>
            <w:tcW w:w="191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F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87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F7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6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F79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759" w:type="pct"/>
          </w:tcPr>
          <w:p w:rsidR="00337BC8" w:rsidRPr="00540F79" w:rsidRDefault="00337BC8" w:rsidP="007209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F79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08" w:type="pct"/>
          </w:tcPr>
          <w:p w:rsidR="00337BC8" w:rsidRPr="00540F79" w:rsidRDefault="00337BC8" w:rsidP="007209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F79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37BC8" w:rsidRPr="00540F79" w:rsidTr="00E12682">
        <w:trPr>
          <w:trHeight w:val="318"/>
        </w:trPr>
        <w:tc>
          <w:tcPr>
            <w:tcW w:w="5000" w:type="pct"/>
            <w:gridSpan w:val="5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 четверть 18 часов</w:t>
            </w:r>
          </w:p>
        </w:tc>
      </w:tr>
      <w:tr w:rsidR="00337BC8" w:rsidRPr="00540F79" w:rsidTr="00E12682">
        <w:trPr>
          <w:trHeight w:val="318"/>
        </w:trPr>
        <w:tc>
          <w:tcPr>
            <w:tcW w:w="191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7" w:type="pct"/>
          </w:tcPr>
          <w:p w:rsidR="00337BC8" w:rsidRPr="00540F79" w:rsidRDefault="00337BC8" w:rsidP="00720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 xml:space="preserve">Как сообщить о действиях, фактах, </w:t>
            </w:r>
            <w:proofErr w:type="spellStart"/>
            <w:r w:rsidRPr="00540F79">
              <w:rPr>
                <w:rFonts w:ascii="Times New Roman" w:hAnsi="Times New Roman"/>
                <w:sz w:val="24"/>
                <w:szCs w:val="24"/>
              </w:rPr>
              <w:t>явленииях</w:t>
            </w:r>
            <w:proofErr w:type="spellEnd"/>
            <w:r w:rsidRPr="00540F79">
              <w:rPr>
                <w:rFonts w:ascii="Times New Roman" w:hAnsi="Times New Roman"/>
                <w:sz w:val="24"/>
                <w:szCs w:val="24"/>
              </w:rPr>
              <w:t xml:space="preserve">? Простые повествовательные двусоставные предложения </w:t>
            </w:r>
          </w:p>
        </w:tc>
        <w:tc>
          <w:tcPr>
            <w:tcW w:w="456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0F7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9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rPr>
          <w:trHeight w:val="318"/>
        </w:trPr>
        <w:tc>
          <w:tcPr>
            <w:tcW w:w="191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7" w:type="pct"/>
          </w:tcPr>
          <w:p w:rsidR="00337BC8" w:rsidRPr="00540F79" w:rsidRDefault="00337BC8" w:rsidP="00720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 xml:space="preserve">А.С. Пушкин. Краткие сведения из биографии. Стихотворение «К***» (Я помню чудное мгновенье…) </w:t>
            </w:r>
          </w:p>
        </w:tc>
        <w:tc>
          <w:tcPr>
            <w:tcW w:w="456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rPr>
          <w:trHeight w:val="318"/>
        </w:trPr>
        <w:tc>
          <w:tcPr>
            <w:tcW w:w="191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7" w:type="pct"/>
          </w:tcPr>
          <w:p w:rsidR="00337BC8" w:rsidRPr="00540F79" w:rsidRDefault="00337BC8" w:rsidP="00720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Как спросить о чём-либо? Вопросительные предложения</w:t>
            </w:r>
          </w:p>
        </w:tc>
        <w:tc>
          <w:tcPr>
            <w:tcW w:w="456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c>
          <w:tcPr>
            <w:tcW w:w="191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7" w:type="pct"/>
          </w:tcPr>
          <w:p w:rsidR="00337BC8" w:rsidRPr="00540F79" w:rsidRDefault="00337BC8" w:rsidP="00720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F79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540F79">
              <w:rPr>
                <w:rFonts w:ascii="Times New Roman" w:hAnsi="Times New Roman"/>
                <w:sz w:val="24"/>
                <w:szCs w:val="24"/>
              </w:rPr>
              <w:t>. Лирика.</w:t>
            </w:r>
          </w:p>
          <w:p w:rsidR="00337BC8" w:rsidRPr="00540F79" w:rsidRDefault="00337BC8" w:rsidP="00720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rPr>
          <w:trHeight w:val="464"/>
        </w:trPr>
        <w:tc>
          <w:tcPr>
            <w:tcW w:w="191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7" w:type="pct"/>
          </w:tcPr>
          <w:p w:rsidR="00337BC8" w:rsidRPr="00540F79" w:rsidRDefault="00337BC8" w:rsidP="00720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 xml:space="preserve">Как выразить приказ, просьбу, совет, предупреждение? </w:t>
            </w:r>
          </w:p>
        </w:tc>
        <w:tc>
          <w:tcPr>
            <w:tcW w:w="456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c>
          <w:tcPr>
            <w:tcW w:w="191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7" w:type="pct"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F79">
              <w:rPr>
                <w:rFonts w:ascii="Times New Roman" w:hAnsi="Times New Roman"/>
                <w:sz w:val="24"/>
                <w:szCs w:val="24"/>
              </w:rPr>
              <w:t>Н.В.Гоголь</w:t>
            </w:r>
            <w:proofErr w:type="spellEnd"/>
            <w:r w:rsidRPr="00540F79">
              <w:rPr>
                <w:rFonts w:ascii="Times New Roman" w:hAnsi="Times New Roman"/>
                <w:sz w:val="24"/>
                <w:szCs w:val="24"/>
              </w:rPr>
              <w:t xml:space="preserve"> «Тарас Бульба» (отрывки).</w:t>
            </w:r>
          </w:p>
        </w:tc>
        <w:tc>
          <w:tcPr>
            <w:tcW w:w="456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c>
          <w:tcPr>
            <w:tcW w:w="191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7" w:type="pct"/>
          </w:tcPr>
          <w:p w:rsidR="00337BC8" w:rsidRPr="00540F79" w:rsidRDefault="00337BC8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 xml:space="preserve">Как сказать о субъекте </w:t>
            </w:r>
            <w:proofErr w:type="spellStart"/>
            <w:proofErr w:type="gramStart"/>
            <w:r w:rsidRPr="00540F79">
              <w:rPr>
                <w:rFonts w:ascii="Times New Roman" w:hAnsi="Times New Roman"/>
                <w:sz w:val="24"/>
                <w:szCs w:val="24"/>
              </w:rPr>
              <w:t>действия?Подлежащее</w:t>
            </w:r>
            <w:proofErr w:type="spellEnd"/>
            <w:proofErr w:type="gramEnd"/>
            <w:r w:rsidRPr="00540F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c>
          <w:tcPr>
            <w:tcW w:w="191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7" w:type="pct"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F79">
              <w:rPr>
                <w:rFonts w:ascii="Times New Roman" w:hAnsi="Times New Roman"/>
                <w:sz w:val="24"/>
                <w:szCs w:val="24"/>
              </w:rPr>
              <w:t>Н.В.Гоголь</w:t>
            </w:r>
            <w:proofErr w:type="spellEnd"/>
            <w:r w:rsidRPr="00540F79">
              <w:rPr>
                <w:rFonts w:ascii="Times New Roman" w:hAnsi="Times New Roman"/>
                <w:sz w:val="24"/>
                <w:szCs w:val="24"/>
              </w:rPr>
              <w:t xml:space="preserve"> «Тарас Бульба» (отрывки).</w:t>
            </w:r>
          </w:p>
        </w:tc>
        <w:tc>
          <w:tcPr>
            <w:tcW w:w="456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c>
          <w:tcPr>
            <w:tcW w:w="191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7" w:type="pct"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Контрольная работа 1</w:t>
            </w:r>
          </w:p>
        </w:tc>
        <w:tc>
          <w:tcPr>
            <w:tcW w:w="456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c>
          <w:tcPr>
            <w:tcW w:w="191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87" w:type="pct"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Как сказать о действии и состоянии лица или предмета? Простое глагольное сказуемое.</w:t>
            </w:r>
          </w:p>
        </w:tc>
        <w:tc>
          <w:tcPr>
            <w:tcW w:w="456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c>
          <w:tcPr>
            <w:tcW w:w="191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87" w:type="pct"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И.С. Тургенев. «Бирюк».</w:t>
            </w:r>
          </w:p>
        </w:tc>
        <w:tc>
          <w:tcPr>
            <w:tcW w:w="456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c>
          <w:tcPr>
            <w:tcW w:w="191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87" w:type="pct"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 xml:space="preserve">Как сказать о действии и состоянии лица или предмета? Составное глагольное сказуемое. </w:t>
            </w:r>
          </w:p>
        </w:tc>
        <w:tc>
          <w:tcPr>
            <w:tcW w:w="456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c>
          <w:tcPr>
            <w:tcW w:w="191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87" w:type="pct"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F79">
              <w:rPr>
                <w:rFonts w:ascii="Times New Roman" w:hAnsi="Times New Roman"/>
                <w:sz w:val="24"/>
                <w:szCs w:val="24"/>
              </w:rPr>
              <w:t>Н.А.Некрасов</w:t>
            </w:r>
            <w:proofErr w:type="spellEnd"/>
            <w:r w:rsidRPr="00540F79">
              <w:rPr>
                <w:rFonts w:ascii="Times New Roman" w:hAnsi="Times New Roman"/>
                <w:sz w:val="24"/>
                <w:szCs w:val="24"/>
              </w:rPr>
              <w:t>. «Школьник».</w:t>
            </w:r>
          </w:p>
        </w:tc>
        <w:tc>
          <w:tcPr>
            <w:tcW w:w="456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rPr>
          <w:trHeight w:val="183"/>
        </w:trPr>
        <w:tc>
          <w:tcPr>
            <w:tcW w:w="191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87" w:type="pct"/>
          </w:tcPr>
          <w:p w:rsidR="00337BC8" w:rsidRPr="00540F79" w:rsidRDefault="00337BC8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Как сказать об объекте действия или состояния?</w:t>
            </w:r>
          </w:p>
        </w:tc>
        <w:tc>
          <w:tcPr>
            <w:tcW w:w="456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c>
          <w:tcPr>
            <w:tcW w:w="191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87" w:type="pct"/>
          </w:tcPr>
          <w:p w:rsidR="00337BC8" w:rsidRPr="00540F79" w:rsidRDefault="00337BC8" w:rsidP="00720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Л.Н. Толстой. Краткие сведения из биографии. Повесть «Детство» (глава «Детство»).</w:t>
            </w:r>
            <w:bookmarkStart w:id="0" w:name="_GoBack"/>
            <w:bookmarkEnd w:id="0"/>
          </w:p>
        </w:tc>
        <w:tc>
          <w:tcPr>
            <w:tcW w:w="456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c>
          <w:tcPr>
            <w:tcW w:w="191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87" w:type="pct"/>
          </w:tcPr>
          <w:p w:rsidR="00337BC8" w:rsidRPr="00540F79" w:rsidRDefault="00337BC8" w:rsidP="00720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Как сказать об объекте действия или состояния?</w:t>
            </w:r>
          </w:p>
        </w:tc>
        <w:tc>
          <w:tcPr>
            <w:tcW w:w="456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c>
          <w:tcPr>
            <w:tcW w:w="191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87" w:type="pct"/>
          </w:tcPr>
          <w:p w:rsidR="00337BC8" w:rsidRPr="00540F79" w:rsidRDefault="00337BC8" w:rsidP="00720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b/>
                <w:sz w:val="24"/>
                <w:szCs w:val="24"/>
              </w:rPr>
              <w:t>Контрольная работа 2</w:t>
            </w:r>
          </w:p>
        </w:tc>
        <w:tc>
          <w:tcPr>
            <w:tcW w:w="456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c>
          <w:tcPr>
            <w:tcW w:w="191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87" w:type="pct"/>
          </w:tcPr>
          <w:p w:rsidR="00337BC8" w:rsidRPr="00540F79" w:rsidRDefault="00337BC8" w:rsidP="00720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F79">
              <w:rPr>
                <w:rFonts w:ascii="Times New Roman" w:hAnsi="Times New Roman"/>
                <w:sz w:val="24"/>
                <w:szCs w:val="24"/>
              </w:rPr>
              <w:t>А.П.Чехов</w:t>
            </w:r>
            <w:proofErr w:type="spellEnd"/>
            <w:r w:rsidRPr="00540F79">
              <w:rPr>
                <w:rFonts w:ascii="Times New Roman" w:hAnsi="Times New Roman"/>
                <w:sz w:val="24"/>
                <w:szCs w:val="24"/>
              </w:rPr>
              <w:t>. «Хамелеон»</w:t>
            </w:r>
          </w:p>
        </w:tc>
        <w:tc>
          <w:tcPr>
            <w:tcW w:w="456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7BC8" w:rsidRPr="00540F79" w:rsidRDefault="00337BC8" w:rsidP="00337B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0F79">
        <w:rPr>
          <w:rFonts w:ascii="Times New Roman" w:hAnsi="Times New Roman"/>
          <w:b/>
          <w:sz w:val="24"/>
          <w:szCs w:val="24"/>
        </w:rPr>
        <w:t>2 четверть 14 часов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760"/>
        <w:gridCol w:w="861"/>
        <w:gridCol w:w="1448"/>
        <w:gridCol w:w="1154"/>
      </w:tblGrid>
      <w:tr w:rsidR="00337BC8" w:rsidRPr="00540F79" w:rsidTr="00E12682">
        <w:trPr>
          <w:trHeight w:val="31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В.Г. Короленко. «Слепой музыкант»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rPr>
          <w:trHeight w:val="31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Как охарактеризовать или указать на признак какого-либо предмета?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В.Г. Короленко. «Слепой музыкант»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Как указать на место действия?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F79">
              <w:rPr>
                <w:rFonts w:ascii="Times New Roman" w:hAnsi="Times New Roman"/>
                <w:sz w:val="24"/>
                <w:szCs w:val="24"/>
              </w:rPr>
              <w:t>А.Блок</w:t>
            </w:r>
            <w:proofErr w:type="spellEnd"/>
            <w:r w:rsidRPr="00540F79">
              <w:rPr>
                <w:rFonts w:ascii="Times New Roman" w:hAnsi="Times New Roman"/>
                <w:sz w:val="24"/>
                <w:szCs w:val="24"/>
              </w:rPr>
              <w:t>. «Ветер принес издалека»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Как указать на место действия?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F7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Блок. «Летний вечер»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F79">
              <w:rPr>
                <w:rFonts w:ascii="Times New Roman" w:hAnsi="Times New Roman"/>
                <w:b/>
                <w:sz w:val="24"/>
                <w:szCs w:val="24"/>
              </w:rPr>
              <w:t>Контрольная работа 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Как указать на время действия, его начало и конец, его продолжительность?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Н Гумилев. «Капитаны»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rPr>
          <w:trHeight w:val="351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Как указать на способ совершения действия?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F79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F79">
              <w:rPr>
                <w:rFonts w:ascii="Times New Roman" w:hAnsi="Times New Roman"/>
                <w:b/>
                <w:sz w:val="24"/>
                <w:szCs w:val="24"/>
              </w:rPr>
              <w:t>Контрольная работа 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материала по литературному чтению.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7BC8" w:rsidRPr="00540F79" w:rsidRDefault="00337BC8" w:rsidP="00337BC8">
      <w:pPr>
        <w:spacing w:after="0"/>
        <w:rPr>
          <w:rFonts w:ascii="Times New Roman" w:hAnsi="Times New Roman"/>
          <w:b/>
          <w:sz w:val="24"/>
          <w:szCs w:val="24"/>
        </w:rPr>
      </w:pPr>
      <w:r w:rsidRPr="00540F79">
        <w:rPr>
          <w:rFonts w:ascii="Times New Roman" w:hAnsi="Times New Roman"/>
          <w:b/>
          <w:sz w:val="24"/>
          <w:szCs w:val="24"/>
        </w:rPr>
        <w:t>3 четверть 20 часов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760"/>
        <w:gridCol w:w="861"/>
        <w:gridCol w:w="1448"/>
        <w:gridCol w:w="1154"/>
      </w:tblGrid>
      <w:tr w:rsidR="00337BC8" w:rsidRPr="00540F79" w:rsidTr="00E12682">
        <w:trPr>
          <w:trHeight w:val="31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Как указать на количественную характеристику действия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F79">
              <w:rPr>
                <w:rFonts w:ascii="Times New Roman" w:hAnsi="Times New Roman"/>
                <w:sz w:val="24"/>
                <w:szCs w:val="24"/>
              </w:rPr>
              <w:t>М.Цветаева</w:t>
            </w:r>
            <w:proofErr w:type="spellEnd"/>
            <w:r w:rsidRPr="00540F79">
              <w:rPr>
                <w:rFonts w:ascii="Times New Roman" w:hAnsi="Times New Roman"/>
                <w:sz w:val="24"/>
                <w:szCs w:val="24"/>
              </w:rPr>
              <w:t>. «Мне нравится…»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F79">
              <w:rPr>
                <w:rFonts w:ascii="Times New Roman" w:hAnsi="Times New Roman"/>
                <w:sz w:val="24"/>
                <w:szCs w:val="24"/>
              </w:rPr>
              <w:t>М.Цветаева</w:t>
            </w:r>
            <w:proofErr w:type="spellEnd"/>
            <w:r w:rsidRPr="00540F79">
              <w:rPr>
                <w:rFonts w:ascii="Times New Roman" w:hAnsi="Times New Roman"/>
                <w:sz w:val="24"/>
                <w:szCs w:val="24"/>
              </w:rPr>
              <w:t>. «Мне нравится…»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F79">
              <w:rPr>
                <w:rFonts w:ascii="Times New Roman" w:hAnsi="Times New Roman"/>
                <w:sz w:val="24"/>
                <w:szCs w:val="24"/>
              </w:rPr>
              <w:t>С.Есенин</w:t>
            </w:r>
            <w:proofErr w:type="spellEnd"/>
            <w:r w:rsidRPr="00540F79">
              <w:rPr>
                <w:rFonts w:ascii="Times New Roman" w:hAnsi="Times New Roman"/>
                <w:sz w:val="24"/>
                <w:szCs w:val="24"/>
              </w:rPr>
              <w:t>. «Задремали звезды золотые.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proofErr w:type="gramStart"/>
            <w:r w:rsidRPr="00540F79">
              <w:rPr>
                <w:rFonts w:ascii="Times New Roman" w:hAnsi="Times New Roman"/>
                <w:sz w:val="24"/>
                <w:szCs w:val="24"/>
              </w:rPr>
              <w:t>указать  на</w:t>
            </w:r>
            <w:proofErr w:type="gramEnd"/>
            <w:r w:rsidRPr="00540F79">
              <w:rPr>
                <w:rFonts w:ascii="Times New Roman" w:hAnsi="Times New Roman"/>
                <w:sz w:val="24"/>
                <w:szCs w:val="24"/>
              </w:rPr>
              <w:t xml:space="preserve"> причину действия?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F7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40F79">
              <w:rPr>
                <w:rFonts w:ascii="Times New Roman" w:hAnsi="Times New Roman"/>
                <w:sz w:val="24"/>
                <w:szCs w:val="24"/>
              </w:rPr>
              <w:t>С.Есенин</w:t>
            </w:r>
            <w:proofErr w:type="spellEnd"/>
            <w:r w:rsidRPr="00540F79">
              <w:rPr>
                <w:rFonts w:ascii="Times New Roman" w:hAnsi="Times New Roman"/>
                <w:sz w:val="24"/>
                <w:szCs w:val="24"/>
              </w:rPr>
              <w:t>. «Прячет месяц за овинами…»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F79">
              <w:rPr>
                <w:rFonts w:ascii="Times New Roman" w:hAnsi="Times New Roman"/>
                <w:b/>
                <w:sz w:val="24"/>
                <w:szCs w:val="24"/>
              </w:rPr>
              <w:t>Контрольная работа 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F79">
              <w:rPr>
                <w:rFonts w:ascii="Times New Roman" w:hAnsi="Times New Roman"/>
                <w:sz w:val="24"/>
                <w:szCs w:val="24"/>
              </w:rPr>
              <w:t>Ю.Яковлев</w:t>
            </w:r>
            <w:proofErr w:type="spellEnd"/>
            <w:r w:rsidRPr="00540F79">
              <w:rPr>
                <w:rFonts w:ascii="Times New Roman" w:hAnsi="Times New Roman"/>
                <w:sz w:val="24"/>
                <w:szCs w:val="24"/>
              </w:rPr>
              <w:t>. «Письмо Петрарке».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proofErr w:type="gramStart"/>
            <w:r w:rsidRPr="00540F79">
              <w:rPr>
                <w:rFonts w:ascii="Times New Roman" w:hAnsi="Times New Roman"/>
                <w:sz w:val="24"/>
                <w:szCs w:val="24"/>
              </w:rPr>
              <w:t>указать  на</w:t>
            </w:r>
            <w:proofErr w:type="gramEnd"/>
            <w:r w:rsidRPr="00540F79">
              <w:rPr>
                <w:rFonts w:ascii="Times New Roman" w:hAnsi="Times New Roman"/>
                <w:sz w:val="24"/>
                <w:szCs w:val="24"/>
              </w:rPr>
              <w:t xml:space="preserve"> цель действия?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F79">
              <w:rPr>
                <w:rFonts w:ascii="Times New Roman" w:hAnsi="Times New Roman"/>
                <w:sz w:val="24"/>
                <w:szCs w:val="24"/>
              </w:rPr>
              <w:t>Ю.Яковлев</w:t>
            </w:r>
            <w:proofErr w:type="spellEnd"/>
            <w:r w:rsidRPr="00540F79">
              <w:rPr>
                <w:rFonts w:ascii="Times New Roman" w:hAnsi="Times New Roman"/>
                <w:sz w:val="24"/>
                <w:szCs w:val="24"/>
              </w:rPr>
              <w:t>. «Письмо Петрарке».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rPr>
          <w:trHeight w:val="38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F79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proofErr w:type="gramStart"/>
            <w:r w:rsidRPr="00540F79">
              <w:rPr>
                <w:rFonts w:ascii="Times New Roman" w:hAnsi="Times New Roman"/>
                <w:sz w:val="24"/>
                <w:szCs w:val="24"/>
              </w:rPr>
              <w:t>указать  на</w:t>
            </w:r>
            <w:proofErr w:type="gramEnd"/>
            <w:r w:rsidRPr="00540F79">
              <w:rPr>
                <w:rFonts w:ascii="Times New Roman" w:hAnsi="Times New Roman"/>
                <w:sz w:val="24"/>
                <w:szCs w:val="24"/>
              </w:rPr>
              <w:t xml:space="preserve"> цель действия?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F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F79">
              <w:rPr>
                <w:rFonts w:ascii="Times New Roman" w:hAnsi="Times New Roman"/>
                <w:sz w:val="24"/>
                <w:szCs w:val="24"/>
              </w:rPr>
              <w:t>А.Алексин</w:t>
            </w:r>
            <w:proofErr w:type="spellEnd"/>
            <w:r w:rsidRPr="00540F79">
              <w:rPr>
                <w:rFonts w:ascii="Times New Roman" w:hAnsi="Times New Roman"/>
                <w:sz w:val="24"/>
                <w:szCs w:val="24"/>
              </w:rPr>
              <w:t>. «Актриса».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proofErr w:type="gramStart"/>
            <w:r w:rsidRPr="00540F79">
              <w:rPr>
                <w:rFonts w:ascii="Times New Roman" w:hAnsi="Times New Roman"/>
                <w:sz w:val="24"/>
                <w:szCs w:val="24"/>
              </w:rPr>
              <w:t>указать  на</w:t>
            </w:r>
            <w:proofErr w:type="gramEnd"/>
            <w:r w:rsidRPr="00540F79">
              <w:rPr>
                <w:rFonts w:ascii="Times New Roman" w:hAnsi="Times New Roman"/>
                <w:sz w:val="24"/>
                <w:szCs w:val="24"/>
              </w:rPr>
              <w:t xml:space="preserve"> условие действия?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F79">
              <w:rPr>
                <w:rFonts w:ascii="Times New Roman" w:hAnsi="Times New Roman"/>
                <w:sz w:val="24"/>
                <w:szCs w:val="24"/>
              </w:rPr>
              <w:t>А.Алексин</w:t>
            </w:r>
            <w:proofErr w:type="spellEnd"/>
            <w:r w:rsidRPr="00540F79">
              <w:rPr>
                <w:rFonts w:ascii="Times New Roman" w:hAnsi="Times New Roman"/>
                <w:sz w:val="24"/>
                <w:szCs w:val="24"/>
              </w:rPr>
              <w:t>. «Актриса».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rPr>
          <w:trHeight w:val="47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Как указать на однородные действия, факты, явления?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Контрольная работа 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7BC8" w:rsidRPr="00540F79" w:rsidRDefault="00337BC8" w:rsidP="00337BC8">
      <w:pPr>
        <w:spacing w:after="0"/>
        <w:rPr>
          <w:rFonts w:ascii="Times New Roman" w:hAnsi="Times New Roman"/>
          <w:b/>
          <w:sz w:val="24"/>
          <w:szCs w:val="24"/>
        </w:rPr>
      </w:pPr>
      <w:r w:rsidRPr="00540F79">
        <w:rPr>
          <w:rFonts w:ascii="Times New Roman" w:hAnsi="Times New Roman"/>
          <w:b/>
          <w:sz w:val="24"/>
          <w:szCs w:val="24"/>
        </w:rPr>
        <w:t xml:space="preserve">4 </w:t>
      </w:r>
      <w:proofErr w:type="spellStart"/>
      <w:r w:rsidRPr="00540F79">
        <w:rPr>
          <w:rFonts w:ascii="Times New Roman" w:hAnsi="Times New Roman"/>
          <w:b/>
          <w:sz w:val="24"/>
          <w:szCs w:val="24"/>
        </w:rPr>
        <w:t>четсерть</w:t>
      </w:r>
      <w:proofErr w:type="spellEnd"/>
      <w:r w:rsidRPr="00540F79">
        <w:rPr>
          <w:rFonts w:ascii="Times New Roman" w:hAnsi="Times New Roman"/>
          <w:b/>
          <w:sz w:val="24"/>
          <w:szCs w:val="24"/>
        </w:rPr>
        <w:t xml:space="preserve"> 16 часов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700"/>
        <w:gridCol w:w="801"/>
        <w:gridCol w:w="1388"/>
        <w:gridCol w:w="1094"/>
      </w:tblGrid>
      <w:tr w:rsidR="00337BC8" w:rsidRPr="00540F79" w:rsidTr="00E126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F79">
              <w:rPr>
                <w:rFonts w:ascii="Times New Roman" w:hAnsi="Times New Roman"/>
                <w:sz w:val="24"/>
                <w:szCs w:val="24"/>
              </w:rPr>
              <w:t>Р.Стивенсон</w:t>
            </w:r>
            <w:proofErr w:type="spellEnd"/>
            <w:r w:rsidRPr="00540F79">
              <w:rPr>
                <w:rFonts w:ascii="Times New Roman" w:hAnsi="Times New Roman"/>
                <w:sz w:val="24"/>
                <w:szCs w:val="24"/>
              </w:rPr>
              <w:t xml:space="preserve">. «Остров сокровищ»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Как вести диалог.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F79">
              <w:rPr>
                <w:rFonts w:ascii="Times New Roman" w:hAnsi="Times New Roman"/>
                <w:sz w:val="24"/>
                <w:szCs w:val="24"/>
              </w:rPr>
              <w:t>Р.Стивенсон</w:t>
            </w:r>
            <w:proofErr w:type="spellEnd"/>
            <w:r w:rsidRPr="00540F79">
              <w:rPr>
                <w:rFonts w:ascii="Times New Roman" w:hAnsi="Times New Roman"/>
                <w:sz w:val="24"/>
                <w:szCs w:val="24"/>
              </w:rPr>
              <w:t>. «Остров сокровищ»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Как сказать о действии субъекта, о котором можно догадаться?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0F79">
              <w:rPr>
                <w:rFonts w:ascii="Times New Roman" w:hAnsi="Times New Roman"/>
                <w:sz w:val="24"/>
                <w:szCs w:val="24"/>
              </w:rPr>
              <w:t>А.Сент</w:t>
            </w:r>
            <w:proofErr w:type="spellEnd"/>
            <w:r w:rsidRPr="00540F79">
              <w:rPr>
                <w:rFonts w:ascii="Times New Roman" w:hAnsi="Times New Roman"/>
                <w:sz w:val="24"/>
                <w:szCs w:val="24"/>
              </w:rPr>
              <w:t>-Экзюпери «Маленький принц» (отрывки).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Как сказать о неопределённом субъекте действия?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40F79">
              <w:rPr>
                <w:rFonts w:ascii="Times New Roman" w:hAnsi="Times New Roman"/>
                <w:sz w:val="24"/>
                <w:szCs w:val="24"/>
              </w:rPr>
              <w:t>А.Сент</w:t>
            </w:r>
            <w:proofErr w:type="spellEnd"/>
            <w:r w:rsidRPr="00540F79">
              <w:rPr>
                <w:rFonts w:ascii="Times New Roman" w:hAnsi="Times New Roman"/>
                <w:sz w:val="24"/>
                <w:szCs w:val="24"/>
              </w:rPr>
              <w:t>-Экзюпери. «Маленький принц»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Как сказать о действии, которое совершается без субъекта?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Контрольная работа 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Повторение. Простые предложения с двумя главными членами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540F7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 xml:space="preserve">Простое предложение с одним главным </w:t>
            </w:r>
            <w:proofErr w:type="gramStart"/>
            <w:r w:rsidRPr="00540F79">
              <w:rPr>
                <w:rFonts w:ascii="Times New Roman" w:hAnsi="Times New Roman"/>
                <w:sz w:val="24"/>
                <w:szCs w:val="24"/>
              </w:rPr>
              <w:t xml:space="preserve">членом.  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Неполные предложения. Предложения с однородными членами.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Контрольная работа 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C8" w:rsidRPr="00540F79" w:rsidTr="00E126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8" w:rsidRPr="00540F79" w:rsidRDefault="00337BC8" w:rsidP="00720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8" w:rsidRPr="00540F79" w:rsidRDefault="00337BC8" w:rsidP="0072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7BC8" w:rsidRDefault="00337BC8" w:rsidP="00337BC8">
      <w:pPr>
        <w:tabs>
          <w:tab w:val="left" w:pos="397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337BC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42"/>
    <w:rsid w:val="000450A3"/>
    <w:rsid w:val="00075BA3"/>
    <w:rsid w:val="00337BC8"/>
    <w:rsid w:val="005330DF"/>
    <w:rsid w:val="006E645E"/>
    <w:rsid w:val="0082401F"/>
    <w:rsid w:val="009B4C9B"/>
    <w:rsid w:val="00B01CB3"/>
    <w:rsid w:val="00B91542"/>
    <w:rsid w:val="00CB1FDA"/>
    <w:rsid w:val="00D61005"/>
    <w:rsid w:val="00E12682"/>
    <w:rsid w:val="00E4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32C16-8AC0-41FD-9E4F-D245C98B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4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5BA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7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82401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82401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3</cp:revision>
  <dcterms:created xsi:type="dcterms:W3CDTF">2017-08-23T17:30:00Z</dcterms:created>
  <dcterms:modified xsi:type="dcterms:W3CDTF">2017-08-23T17:31:00Z</dcterms:modified>
</cp:coreProperties>
</file>